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D3072" w14:textId="41C4EF20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Naziv zavarovalnice:</w:t>
      </w:r>
    </w:p>
    <w:p w14:paraId="33084721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5F9D7BED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37A8231E" w14:textId="77777777" w:rsidR="00A97FD9" w:rsidRPr="00DB4EFC" w:rsidRDefault="00A97FD9" w:rsidP="00A97FD9">
      <w:pPr>
        <w:rPr>
          <w:rFonts w:ascii="Century Gothic" w:hAnsi="Century Gothic"/>
        </w:rPr>
      </w:pPr>
    </w:p>
    <w:p w14:paraId="4857FE94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Ponudnik (Zavarovanec):</w:t>
      </w:r>
    </w:p>
    <w:p w14:paraId="72CE54F2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709DB84E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6DB473DB" w14:textId="77777777" w:rsidR="00A97FD9" w:rsidRPr="00DB4EFC" w:rsidRDefault="00A97FD9" w:rsidP="00A97FD9">
      <w:pPr>
        <w:rPr>
          <w:rFonts w:ascii="Century Gothic" w:hAnsi="Century Gothic"/>
        </w:rPr>
      </w:pPr>
    </w:p>
    <w:p w14:paraId="3ECD8B93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IZJAVA ZAVAROVALNICE O IZDAJI ZAVAROVALNE POLICE ZA ZAVAROVANJE ODGOVORNOST ZA ŠKODO V ZVEZI Z OPRAVLJANJEM DEJAVNOSTI</w:t>
      </w:r>
    </w:p>
    <w:p w14:paraId="6E705958" w14:textId="77777777" w:rsidR="00A97FD9" w:rsidRPr="00DB4EFC" w:rsidRDefault="00A97FD9" w:rsidP="00A97FD9">
      <w:pPr>
        <w:rPr>
          <w:rFonts w:ascii="Century Gothic" w:hAnsi="Century Gothic"/>
        </w:rPr>
      </w:pPr>
    </w:p>
    <w:p w14:paraId="67208817" w14:textId="16EED3E5" w:rsidR="00A97FD9" w:rsidRPr="00DB4EFC" w:rsidRDefault="00A97FD9" w:rsidP="00DB4EFC">
      <w:pPr>
        <w:jc w:val="both"/>
        <w:rPr>
          <w:rFonts w:ascii="Century Gothic" w:hAnsi="Century Gothic"/>
        </w:rPr>
      </w:pPr>
      <w:r w:rsidRPr="00DB4EFC">
        <w:rPr>
          <w:rFonts w:ascii="Century Gothic" w:hAnsi="Century Gothic"/>
        </w:rPr>
        <w:t xml:space="preserve">Naročniku: </w:t>
      </w:r>
      <w:r w:rsidR="00DB4EFC" w:rsidRPr="00DB4EFC">
        <w:rPr>
          <w:rFonts w:ascii="Century Gothic" w:hAnsi="Century Gothic"/>
        </w:rPr>
        <w:t>SNG MARIBOR</w:t>
      </w:r>
      <w:r w:rsidR="00DB4EFC">
        <w:rPr>
          <w:rFonts w:ascii="Century Gothic" w:hAnsi="Century Gothic"/>
        </w:rPr>
        <w:t xml:space="preserve">, </w:t>
      </w:r>
      <w:r w:rsidR="00DB4EFC" w:rsidRPr="00DB4EFC">
        <w:rPr>
          <w:rFonts w:ascii="Century Gothic" w:hAnsi="Century Gothic"/>
        </w:rPr>
        <w:t>Slovenska ulica 27, 2000 Maribor</w:t>
      </w:r>
      <w:r w:rsidR="00DB4EFC" w:rsidRPr="00DB4EFC">
        <w:rPr>
          <w:rFonts w:ascii="Century Gothic" w:hAnsi="Century Gothic"/>
        </w:rPr>
        <w:t xml:space="preserve"> </w:t>
      </w:r>
      <w:r w:rsidRPr="00DB4EFC">
        <w:rPr>
          <w:rFonts w:ascii="Century Gothic" w:hAnsi="Century Gothic"/>
        </w:rPr>
        <w:t>j in ponudniku izjavljamo, da bomo, v kolikor bo ponudnik izbran za izvedbo javnega naročila »</w:t>
      </w:r>
      <w:r w:rsidR="00DB4EFC" w:rsidRPr="00DB4EFC">
        <w:rPr>
          <w:rFonts w:ascii="Century Gothic" w:hAnsi="Century Gothic"/>
        </w:rPr>
        <w:t>ENERGETSKA SANACIJA OBJEKTOV SNG MARIBOR, NMS, ZVKDS OE LJUBLJANA IN ZVKDS OE KRANJ</w:t>
      </w:r>
      <w:r w:rsidRPr="00DB4EFC">
        <w:rPr>
          <w:rFonts w:ascii="Century Gothic" w:hAnsi="Century Gothic"/>
        </w:rPr>
        <w:t xml:space="preserve">« izdala zavarovalno polico za odgovornost v zvezi z opravljanjem dejavnosti v skladu s 14. členom Gradbenega zakona (Uradni list RS, št. 199/21, 105/22 – ZZNŠPP in 133/23) in sicer za škodo, ki bi utegnila nastati naročniku in tretjim osebam v zvezi z opravljanjem ponudnikove dejavnosti v višini letne zavarovalne vsote, ki ne sme biti nižja od </w:t>
      </w:r>
      <w:r w:rsidR="00DB4EFC">
        <w:rPr>
          <w:rFonts w:ascii="Century Gothic" w:hAnsi="Century Gothic"/>
        </w:rPr>
        <w:t>1.0</w:t>
      </w:r>
      <w:r w:rsidRPr="00DB4EFC">
        <w:rPr>
          <w:rFonts w:ascii="Century Gothic" w:hAnsi="Century Gothic"/>
        </w:rPr>
        <w:t>00.000 eur.</w:t>
      </w:r>
    </w:p>
    <w:p w14:paraId="6611D5C3" w14:textId="77777777" w:rsidR="00A97FD9" w:rsidRPr="00DB4EFC" w:rsidRDefault="00A97FD9" w:rsidP="00A97FD9">
      <w:pPr>
        <w:rPr>
          <w:rFonts w:ascii="Century Gothic" w:hAnsi="Century Gothic"/>
        </w:rPr>
      </w:pPr>
    </w:p>
    <w:p w14:paraId="554279E6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Kraj: ____________</w:t>
      </w:r>
    </w:p>
    <w:p w14:paraId="724B4125" w14:textId="77777777" w:rsidR="00A97FD9" w:rsidRPr="00DB4EFC" w:rsidRDefault="00A97FD9" w:rsidP="00A97FD9">
      <w:pPr>
        <w:rPr>
          <w:rFonts w:ascii="Century Gothic" w:hAnsi="Century Gothic"/>
        </w:rPr>
      </w:pPr>
    </w:p>
    <w:p w14:paraId="4C0F2B6A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Datum: ____________</w:t>
      </w:r>
    </w:p>
    <w:p w14:paraId="7D016ED3" w14:textId="77777777" w:rsidR="00A97FD9" w:rsidRPr="00DB4EFC" w:rsidRDefault="00A97FD9" w:rsidP="00A97FD9">
      <w:pPr>
        <w:rPr>
          <w:rFonts w:ascii="Century Gothic" w:hAnsi="Century Gothic"/>
        </w:rPr>
      </w:pPr>
    </w:p>
    <w:p w14:paraId="3B059561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Žig in podpis odgovorne osebe zavarovalnice:</w:t>
      </w:r>
    </w:p>
    <w:p w14:paraId="60408679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___________________________________</w:t>
      </w:r>
    </w:p>
    <w:p w14:paraId="6C4D0209" w14:textId="77777777" w:rsidR="00F77406" w:rsidRPr="00DB4EFC" w:rsidRDefault="00F77406">
      <w:pPr>
        <w:rPr>
          <w:rFonts w:ascii="Century Gothic" w:hAnsi="Century Gothic"/>
        </w:rPr>
      </w:pPr>
    </w:p>
    <w:sectPr w:rsidR="00F77406" w:rsidRPr="00DB4E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A5F1A" w14:textId="77777777" w:rsidR="00741A76" w:rsidRDefault="00741A76" w:rsidP="00A97FD9">
      <w:pPr>
        <w:spacing w:after="0" w:line="240" w:lineRule="auto"/>
      </w:pPr>
      <w:r>
        <w:separator/>
      </w:r>
    </w:p>
  </w:endnote>
  <w:endnote w:type="continuationSeparator" w:id="0">
    <w:p w14:paraId="22D405B5" w14:textId="77777777" w:rsidR="00741A76" w:rsidRDefault="00741A76" w:rsidP="00A9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9D925" w14:textId="77777777" w:rsidR="00741A76" w:rsidRDefault="00741A76" w:rsidP="00A97FD9">
      <w:pPr>
        <w:spacing w:after="0" w:line="240" w:lineRule="auto"/>
      </w:pPr>
      <w:r>
        <w:separator/>
      </w:r>
    </w:p>
  </w:footnote>
  <w:footnote w:type="continuationSeparator" w:id="0">
    <w:p w14:paraId="17341ABF" w14:textId="77777777" w:rsidR="00741A76" w:rsidRDefault="00741A76" w:rsidP="00A97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B123B" w14:textId="7F7E7A1A" w:rsidR="00A97FD9" w:rsidRDefault="00DB4EFC">
    <w:pPr>
      <w:pStyle w:val="Glava"/>
    </w:pPr>
    <w:r w:rsidRPr="00005BDC">
      <w:rPr>
        <w:rFonts w:ascii="Century Gothic" w:hAnsi="Century Gothic"/>
        <w:noProof/>
      </w:rPr>
      <w:drawing>
        <wp:inline distT="0" distB="0" distL="0" distR="0" wp14:anchorId="2D722D5A" wp14:editId="10429CCE">
          <wp:extent cx="5658640" cy="1219370"/>
          <wp:effectExtent l="0" t="0" r="0" b="0"/>
          <wp:docPr id="20375963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596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8640" cy="1219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FD9"/>
    <w:rsid w:val="001D70C9"/>
    <w:rsid w:val="002E6BFC"/>
    <w:rsid w:val="00741A76"/>
    <w:rsid w:val="007D7DD0"/>
    <w:rsid w:val="00A97FD9"/>
    <w:rsid w:val="00BA602B"/>
    <w:rsid w:val="00DA476C"/>
    <w:rsid w:val="00DB4EFC"/>
    <w:rsid w:val="00F6479D"/>
    <w:rsid w:val="00F77406"/>
    <w:rsid w:val="00F9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3406"/>
  <w15:chartTrackingRefBased/>
  <w15:docId w15:val="{8B1C04EC-2B22-42DB-95B9-3B561CAE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7FD9"/>
  </w:style>
  <w:style w:type="paragraph" w:styleId="Noga">
    <w:name w:val="footer"/>
    <w:basedOn w:val="Navaden"/>
    <w:link w:val="Nog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7FD9"/>
  </w:style>
  <w:style w:type="character" w:styleId="Hiperpovezava">
    <w:name w:val="Hyperlink"/>
    <w:basedOn w:val="Privzetapisavaodstavka"/>
    <w:uiPriority w:val="99"/>
    <w:unhideWhenUsed/>
    <w:rsid w:val="00A97FD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08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2024-07-15T08:55:00Z</dcterms:created>
  <dcterms:modified xsi:type="dcterms:W3CDTF">2024-07-15T08:55:00Z</dcterms:modified>
</cp:coreProperties>
</file>